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D7" w:rsidRDefault="00354FD7" w:rsidP="00354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ПРОЕКТ</w:t>
      </w:r>
    </w:p>
    <w:p w:rsidR="00354FD7" w:rsidRDefault="00354FD7" w:rsidP="00354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4FD7" w:rsidRPr="005F2CE6" w:rsidRDefault="00354FD7" w:rsidP="00354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сельского поселения «Бальзино»                 </w:t>
      </w:r>
    </w:p>
    <w:p w:rsidR="00354FD7" w:rsidRPr="005F2CE6" w:rsidRDefault="00354FD7" w:rsidP="00354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4FD7" w:rsidRPr="005F2CE6" w:rsidRDefault="00354FD7" w:rsidP="00354F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4FD7" w:rsidRPr="005F2CE6" w:rsidRDefault="00354FD7" w:rsidP="00354FD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РЕШЕНИЕ</w:t>
      </w:r>
    </w:p>
    <w:p w:rsidR="00354FD7" w:rsidRPr="005F2CE6" w:rsidRDefault="00354FD7" w:rsidP="00354FD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54FD7" w:rsidRPr="005F2CE6" w:rsidRDefault="00354FD7" w:rsidP="00354FD7">
      <w:pPr>
        <w:tabs>
          <w:tab w:val="center" w:pos="4677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.11.2017 года              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№ </w:t>
      </w:r>
    </w:p>
    <w:p w:rsidR="00354FD7" w:rsidRPr="005F2CE6" w:rsidRDefault="00354FD7" w:rsidP="00354FD7">
      <w:pPr>
        <w:tabs>
          <w:tab w:val="left" w:pos="3468"/>
          <w:tab w:val="center" w:pos="4677"/>
        </w:tabs>
        <w:spacing w:after="0" w:line="240" w:lineRule="auto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354FD7" w:rsidRPr="005F2CE6" w:rsidRDefault="00354FD7" w:rsidP="00354FD7">
      <w:pPr>
        <w:tabs>
          <w:tab w:val="left" w:pos="3468"/>
          <w:tab w:val="center" w:pos="4677"/>
        </w:tabs>
        <w:spacing w:after="0" w:line="240" w:lineRule="auto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354FD7" w:rsidRPr="005F2CE6" w:rsidRDefault="00354FD7" w:rsidP="00354FD7">
      <w:pPr>
        <w:tabs>
          <w:tab w:val="left" w:pos="3468"/>
          <w:tab w:val="center" w:pos="4677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с.Бальзино</w:t>
      </w:r>
    </w:p>
    <w:p w:rsidR="00354FD7" w:rsidRPr="005F2CE6" w:rsidRDefault="00354FD7" w:rsidP="00354FD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 КАДРОВОМ РЕЗЕРВЕ ДЛЯ ЗАМЕЩЕНИЯ ВАКАНТНОЙ ДОЛЖНОСТИ МУНИЦИПАЛЬНОЙ СЛУЖБЫ В ОРГАНАХ МЕСТНОГО САМОУПРАВЛЕНИЯ СЕЛЬСКОГО ПОСЕЛЕНИЯ «БАЛЬЗИНО»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В соответствии со статьей 33 Федерального закона от 2 марта 2007 года № 25-ФЗ «О муниципальной службе в Российской Федерации», Устава сельского поселения «Бальзино» Совет сельского поселения «Бальзино»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РЕШИЛ: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1. Утвердить Положение о кадровом резерве для замещения вакантной должности муниципальной службы в органах местного самоуправления  сельского поселения «Бальзино» согласно приложению.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2. Признать утратившим силу Решение  Совета сельского поселения «Бальзино» № 78 от 03.07.2013 года 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3. Настоящее решение вступает в силу на следующий день после дня его официального опубликования (обнародования) .</w:t>
      </w:r>
    </w:p>
    <w:p w:rsidR="00354FD7" w:rsidRPr="005F2CE6" w:rsidRDefault="00354FD7" w:rsidP="00354FD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 сельского поселения «Бальзино»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</w:t>
      </w: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Е.С.Иванова.</w:t>
      </w:r>
    </w:p>
    <w:p w:rsidR="00354FD7" w:rsidRPr="005F2CE6" w:rsidRDefault="00354FD7" w:rsidP="00354FD7">
      <w:pPr>
        <w:spacing w:after="0" w:line="240" w:lineRule="auto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</w:pPr>
    </w:p>
    <w:p w:rsidR="00354FD7" w:rsidRPr="005F2CE6" w:rsidRDefault="00354FD7" w:rsidP="00354F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54FD7" w:rsidRPr="005F2CE6" w:rsidRDefault="00354FD7" w:rsidP="00354F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54FD7" w:rsidRPr="005F2CE6" w:rsidRDefault="00354FD7" w:rsidP="00354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ПРИЛОЖЕНИЕ</w:t>
      </w:r>
    </w:p>
    <w:p w:rsidR="00354FD7" w:rsidRPr="005F2CE6" w:rsidRDefault="00354FD7" w:rsidP="00354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54FD7" w:rsidRDefault="00354FD7" w:rsidP="00354FD7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решению Совет сельского </w:t>
      </w:r>
    </w:p>
    <w:p w:rsidR="00354FD7" w:rsidRPr="005F2CE6" w:rsidRDefault="00354FD7" w:rsidP="00354FD7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«Бальзино»</w:t>
      </w:r>
    </w:p>
    <w:p w:rsidR="00354FD7" w:rsidRPr="005F2CE6" w:rsidRDefault="00354FD7" w:rsidP="00354FD7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    .11.2017 года №    </w:t>
      </w: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354FD7" w:rsidRPr="005F2CE6" w:rsidRDefault="00354FD7" w:rsidP="00354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FD7" w:rsidRPr="005F2CE6" w:rsidRDefault="00354FD7" w:rsidP="00354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4FD7" w:rsidRPr="005F2CE6" w:rsidRDefault="00354FD7" w:rsidP="00354FD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ПОЛОЖЕНИЕ</w:t>
      </w:r>
    </w:p>
    <w:p w:rsidR="00354FD7" w:rsidRPr="005F2CE6" w:rsidRDefault="00354FD7" w:rsidP="00354FD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 КАДРОВОМ РЕЗЕРВЕ ДЛЯ ЗАМЕЩЕНИЯ ВАКАНТНОЙ ДОЛЖНОСТИ МУНИЦИПАЛЬНОЙ СЛУЖБЫ В ОРГАНАХ МЕСТНОГО САМОУПРАВЛЕНИЯ СЕЛЬСКОГО ПОСЕЛЕНИЯ «БАЛЬЗИНО» </w:t>
      </w:r>
    </w:p>
    <w:p w:rsidR="00354FD7" w:rsidRPr="005F2CE6" w:rsidRDefault="00354FD7" w:rsidP="00354FD7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 Общие положения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1. Настоящее Положение определяет порядок создания и формирования кадрового резерва для замещения вакантных должностей муниципальной службы (далее – кадровый резерв), организацию работы с кадровым резервом, в том числе формы работы, порядок назначения из кадрового резерва.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2. Кадровый резерв – это 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 сельском поселении «Бальзино» 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3. Создание кадрового резерва проводится в целях: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обеспечения равного доступа граждан Российской Федерации к муниципальной службе;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своевременного замещения вакантных должностей муниципальной службы в органах местного самоуправления сельского поселения «Бальзино» , лицами, соответствующими, квалификационным требованиям по данной должности, в том числе в порядке должностного роста муниципального служащего;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стимулирования повышения профессионализма, служебной активности муниципальных служащих;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- совершенствования деятельности по подбору и расстановке кадров;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привлечения высококвалифицированных специалистов на муниципальную службу;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повышения качества муниципальной службы.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4. Создание кадрового резерва осуществляется на основании распоряжения руководителя органа местного самоуправления о создании кадрового резерва.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5. Формирование кадрового резерва основано на принципах: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компетентности и профессионализма лиц, включаемых в резерв;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добровольности включения в резерв;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единства основных требований, предъявляемых к кандидатам на выдвижение;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объективности при подборе и зачислении в резерв;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гласности, доступности информации о формировании кадрового резерва и его профессиональной реализации;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ответственности руководителей всех уровней за формирование кадрового резерва и работу с ним.</w:t>
      </w:r>
    </w:p>
    <w:p w:rsidR="00354FD7" w:rsidRPr="005F2CE6" w:rsidRDefault="00354FD7" w:rsidP="00354FD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2. Порядок формирования кадрового резерва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6. Кадровый резерв на замещение должностей муниципальной службы в органах местного самоуправления сельского поселения «Бальзино»  формируется из числа: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муниципальных служащих органов местного самоуправления сельского поселения «Бальзино» 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граждан, отвечающих квалификационным требованиям к должностям муниципальной службы.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7. Формирование кадрового резерва осуществляют кадровая служба органа местного самоуправления либо специалист (-ы), отвечающий (-ие) за кадровую работу.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8. Формирование кадрового резерва включает в себя следующие этапы: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составление перечня должностей муниципальной службы, на которые формируется кадровый резерв;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составление списка кандидатов в кадровый резерв на замещение должностей муниципальной службы;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оценка и отбор кандидатов в кадровый резерв на замещение должностей муниципальной службы;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составление списка кадрового резерва.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9. Составление списка кандидатов в кадровый резерв осуществляется кадровой службой на основании заявлений от лиц, указанных в пункте 6 настоящего Положения (далее – кандидаты), с приложением необходимых документов.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10. ВАРИАНТ 1 </w:t>
      </w:r>
      <w:r w:rsidRPr="005F2CE6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2"/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(размещается) в соответствии с Порядком проведения конкурса на замещение должности муниципальной службы в сельском  поселении «Бальзино»</w:t>
      </w:r>
      <w:r w:rsidRPr="005F2CE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ВАРИАНТ 2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в печатном издании и(или) размещается на официальном сайте муниципального образования в информационно-телекоммуникационной сети общего пользования.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11. Кандидаты для включения в кадровый резерв представляют следующие документы: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личное заявление;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собственноручно заполненную и подписанную анкету по форме, установленной Правительством Российской Федерации с приложением фотографии;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копию паспорта;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кандидата;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копии заверенных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рекомендацию руководителя органа местного самоуправления, руководителя структурного подразделения органа местного самоуправления (для муниципальных служащих);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рекомендацию (ходатайство) руководителя организации (непосредственного руководителя) или в случае проведения конкурса на замещение вакантной должности муниципальной службы – рекомендацию конкурсной комиссии по проведению конкурса, в котором гражданин принимал участие, но не победил;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12. При отсутствии кандидатов или признания кандидатов на конкретную должность муниципальной службы не соответствующим предъявляемым требованиям, кадровый резерв на эту должность не формируется.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13. Правом на включение в кадровый резерв обладают граждане в возрасте 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статье 13 Федерального закона «О муниципальной службе в Российской Федерации» в качестве ограничений, связанных с муниципальной службой.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Кандидат предупреждается о том, что в процессе изучения кандидатуры сведения, сообщенные им, могут быть проверены.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14. В кадровый резерв на замещение одной вакантной должности муниципальной службы может быть включено не более трёх человек.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15. Муниципальные служащие (граждане) могут состоять в списках кадрового резерва на замещение нескольких должностей муниципальной службы.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16. ВАРИАНТ 1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Оценка и отбор кандидатов в кадровый резерв на замещение должностей муниципальной службы осуществляется конкурсной комиссией в соответствии с Положением о проведении конкурса на замещение вакантной должности муниципальной службы сельского поселения «Бальзино»  и настоящим Положением.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Включение кандидата в кадровый резерв осуществляется по результатам проведённого конкурса на включение в кадровый резерв органа местного самоуправления.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ВАРИАНТ 2</w:t>
      </w:r>
      <w:r w:rsidRPr="005F2CE6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3"/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Оценка и отбор кандидатов в кадровый резерв осуществляется кадровой службой совместно с руководителями органов местного самоуправления с руководителями их структурных подразделений, в состав которых входят резервируемые должности муниципальной службы.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17. Список кадрового резерва составляется по форме согласно приложению к настоящему Положению.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18. Включение кандидата в кадровый резерв и исключение лица, включенного в кадровый резерв, из кадрового резерва осуществляется соответствующим муниципальным правовым актом руководителя органа местного самоуправления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17. Лица, включённые в кадровый резерв, а также лица, которым отказано в зачислении в кадровый резерв, уведомляются о принятом решении в месячный срок со дня утверждения кадрового резерва.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18. Основаниями исключения из кадрового резерва лиц, включённых в него, являются: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личное заявление кандидата об исключении из кадрового резерва;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назначение его на соответствующую должность муниципальной службы или равнозначную, или вышестоящую по отношению к ней должность;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наступление и (или) установление обстоятельств, препятствующих поступлению на муниципальную службу или прохождению муниципальной службы;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достижение им предельного возраста для пребывания на муниципальной службе;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по истечению трех лет нахождения его в кадровом резерве для замещения одной и той же должности;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смерть муниципального служащего (гражданина) либо признание безвестно отсутствующим, или объявление его умершим решением суда, вступившим в законную силу;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освобождение муниципального служащего от замещаемой должности муниципальной службы и увольнение его с муниципальной службы по инициативе представителя нанимателя;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иные основания, предусмотренные действующим законодательством.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19. Порядок пополнения кадрового резерва сохраняется тот же, что и при формировании.</w:t>
      </w:r>
    </w:p>
    <w:p w:rsidR="00354FD7" w:rsidRPr="005F2CE6" w:rsidRDefault="00354FD7" w:rsidP="00354FD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3. Организация работы с кадровым резервом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20. Кадровая служба осуществляет организационные мероприятия с кадровым резервом, в которые входят подготовка кадрового резерва, профессиональную переподготовку, повышение квалификации или стажировку муниципальных служащих и другие формы работы с кадровым резервом.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21. Подготовка кадрового резерва включает в себя получение муниципальными служащими (гражданами) дополнительных знаний по отдельным вопросам теории и практики муниципального управления.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22. Дополнительные знания муниципального служащего включают в себя профессиональную переподготовку, повышение квалификации или стажировку и осуществляются как с отрывом, так и без отрыва от службы.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23. Для подготовки граждан, включенных в кадровый резерв, могут быть использованы следующие формы работы: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участие в мероприятиях, проводимых органами местного самоуправления сельского поселения «Бальзино», работа в составе рабочих, экспертных групп, координационных и консультативных органов, подготовка и проведение встреч с различными группами населения, семинаров, совещаний, участие в мероприятиях мониторингового характера;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стажировка в органах местного самоуправления сельского поселения «Бальзино»;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- индивидуальная подготовка под руководством муниципального служащего, уполномоченного руководителем органа местного самоуправления;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- самостоятельная теоретическая подготовка (обновление и пополнение знаний 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органа местного самоуправления сельского поселения «Бальзино».</w:t>
      </w:r>
    </w:p>
    <w:p w:rsidR="00354FD7" w:rsidRPr="005F2CE6" w:rsidRDefault="00354FD7" w:rsidP="00354FD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4. Порядок назначения из кадрового резерва</w:t>
      </w:r>
    </w:p>
    <w:p w:rsidR="00354FD7" w:rsidRPr="005F2CE6" w:rsidRDefault="00354FD7" w:rsidP="00354FD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24.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на должность принимает руководитель органа местного самоуправления по представлению руководителя структурного подразделения.</w:t>
      </w:r>
    </w:p>
    <w:p w:rsidR="00354FD7" w:rsidRPr="005F2CE6" w:rsidRDefault="00354FD7" w:rsidP="00354FD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25. Поступление на муниципальную службу или назначение на иную должность муниципальной службы лиц, включённых в кадровый резерв, осуществляется в соответствии с Федеральным законом от 02 марта 2007 года № 25-ФЗ «О муниципальной службе в Российской Федерации» и трудовым законодательством.</w:t>
      </w:r>
    </w:p>
    <w:p w:rsidR="00E8728F" w:rsidRDefault="00E8728F"/>
    <w:sectPr w:rsidR="00E8728F" w:rsidSect="00E8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5A5" w:rsidRDefault="008E75A5" w:rsidP="00354FD7">
      <w:pPr>
        <w:spacing w:after="0" w:line="240" w:lineRule="auto"/>
      </w:pPr>
      <w:r>
        <w:separator/>
      </w:r>
    </w:p>
  </w:endnote>
  <w:endnote w:type="continuationSeparator" w:id="1">
    <w:p w:rsidR="008E75A5" w:rsidRDefault="008E75A5" w:rsidP="0035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5A5" w:rsidRDefault="008E75A5" w:rsidP="00354FD7">
      <w:pPr>
        <w:spacing w:after="0" w:line="240" w:lineRule="auto"/>
      </w:pPr>
      <w:r>
        <w:separator/>
      </w:r>
    </w:p>
  </w:footnote>
  <w:footnote w:type="continuationSeparator" w:id="1">
    <w:p w:rsidR="008E75A5" w:rsidRDefault="008E75A5" w:rsidP="00354FD7">
      <w:pPr>
        <w:spacing w:after="0" w:line="240" w:lineRule="auto"/>
      </w:pPr>
      <w:r>
        <w:continuationSeparator/>
      </w:r>
    </w:p>
  </w:footnote>
  <w:footnote w:id="2">
    <w:p w:rsidR="00354FD7" w:rsidRDefault="00354FD7" w:rsidP="00354FD7">
      <w:pPr>
        <w:pStyle w:val="a3"/>
        <w:ind w:firstLine="0"/>
      </w:pPr>
      <w:r>
        <w:rPr>
          <w:rStyle w:val="a5"/>
        </w:rPr>
        <w:footnoteRef/>
      </w:r>
      <w:r>
        <w:rPr>
          <w:szCs w:val="28"/>
        </w:rPr>
        <w:t>Применим при наличии в муниципальном образовании Порядка проведения конкурса на замещение должности муниципальной службы и соответствующей конкурсной комиссии</w:t>
      </w:r>
    </w:p>
  </w:footnote>
  <w:footnote w:id="3">
    <w:p w:rsidR="00354FD7" w:rsidRDefault="00354FD7" w:rsidP="00354FD7">
      <w:pPr>
        <w:pStyle w:val="a3"/>
        <w:ind w:firstLine="0"/>
      </w:pPr>
      <w:r>
        <w:rPr>
          <w:rStyle w:val="a5"/>
        </w:rPr>
        <w:footnoteRef/>
      </w:r>
      <w:r>
        <w:rPr>
          <w:szCs w:val="28"/>
        </w:rPr>
        <w:t>Для поселений с численностью населения менее 10 тыс. человек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FD7"/>
    <w:rsid w:val="00354FD7"/>
    <w:rsid w:val="008E75A5"/>
    <w:rsid w:val="00E8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54FD7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rsid w:val="00354FD7"/>
    <w:rPr>
      <w:rFonts w:ascii="Times New Roman" w:eastAsia="Calibri" w:hAnsi="Times New Roman" w:cs="Times New Roman"/>
      <w:sz w:val="20"/>
      <w:szCs w:val="20"/>
      <w:lang/>
    </w:rPr>
  </w:style>
  <w:style w:type="character" w:styleId="a5">
    <w:name w:val="footnote reference"/>
    <w:uiPriority w:val="99"/>
    <w:unhideWhenUsed/>
    <w:rsid w:val="00354F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1849</Words>
  <Characters>10541</Characters>
  <Application>Microsoft Office Word</Application>
  <DocSecurity>0</DocSecurity>
  <Lines>87</Lines>
  <Paragraphs>24</Paragraphs>
  <ScaleCrop>false</ScaleCrop>
  <Company/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2018-03-20T02:13:00Z</dcterms:created>
  <dcterms:modified xsi:type="dcterms:W3CDTF">2018-03-20T02:13:00Z</dcterms:modified>
</cp:coreProperties>
</file>